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57A78" w:rsidRPr="00126E3C" w:rsidRDefault="00657A78" w:rsidP="00657A78">
      <w:pPr>
        <w:pStyle w:val="NormalWeb"/>
        <w:spacing w:before="0" w:beforeAutospacing="0" w:after="0" w:afterAutospacing="0"/>
        <w:rPr>
          <w:rFonts w:ascii="Arial" w:hAnsi="Arial" w:cs="Arial"/>
          <w:i/>
        </w:rPr>
      </w:pPr>
      <w:bookmarkStart w:id="0" w:name="_GoBack"/>
      <w:bookmarkEnd w:id="0"/>
      <w:r>
        <w:rPr>
          <w:b/>
          <w:bCs/>
        </w:rPr>
        <w:t xml:space="preserve">Resolution Number: </w:t>
      </w:r>
      <w:r w:rsidR="00400A71">
        <w:rPr>
          <w:b/>
          <w:bCs/>
        </w:rPr>
        <w:t>SCA-3</w:t>
      </w:r>
    </w:p>
    <w:tbl>
      <w:tblPr>
        <w:tblpPr w:leftFromText="180" w:rightFromText="180" w:vertAnchor="text"/>
        <w:tblW w:w="0" w:type="auto"/>
        <w:tblCellMar>
          <w:left w:w="0" w:type="dxa"/>
          <w:right w:w="0" w:type="dxa"/>
        </w:tblCellMar>
        <w:tblLook w:val="0000"/>
      </w:tblPr>
      <w:tblGrid>
        <w:gridCol w:w="1969"/>
        <w:gridCol w:w="6358"/>
        <w:gridCol w:w="1969"/>
      </w:tblGrid>
      <w:tr w:rsidR="00657A78" w:rsidRPr="00F6379A" w:rsidTr="009A150A">
        <w:trPr>
          <w:trHeight w:val="1490"/>
        </w:trPr>
        <w:tc>
          <w:tcPr>
            <w:tcW w:w="190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57A78" w:rsidRPr="00F6379A" w:rsidRDefault="00657A78" w:rsidP="009A150A">
            <w:pPr>
              <w:jc w:val="center"/>
              <w:rPr>
                <w:rFonts w:ascii="Arial" w:hAnsi="Arial" w:cs="Arial"/>
              </w:rPr>
            </w:pPr>
            <w:r>
              <w:rPr>
                <w:noProof/>
              </w:rPr>
              <w:drawing>
                <wp:inline distT="0" distB="0" distL="0" distR="0">
                  <wp:extent cx="1113155" cy="1017905"/>
                  <wp:effectExtent l="0" t="0" r="0" b="0"/>
                  <wp:docPr id="2" name="Picture 2" descr="unlog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unlog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13155" cy="10179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457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57A78" w:rsidRPr="001A62DF" w:rsidRDefault="00657A78" w:rsidP="009A150A">
            <w:pPr>
              <w:jc w:val="center"/>
              <w:rPr>
                <w:rFonts w:ascii="Verdana" w:hAnsi="Verdana" w:cs="Arial"/>
                <w:sz w:val="34"/>
                <w:szCs w:val="34"/>
              </w:rPr>
            </w:pPr>
            <w:r w:rsidRPr="001A62DF">
              <w:rPr>
                <w:rFonts w:ascii="Verdana" w:hAnsi="Verdana" w:cs="Arial"/>
                <w:sz w:val="34"/>
                <w:szCs w:val="34"/>
              </w:rPr>
              <w:t>Southeast Missouri State University</w:t>
            </w:r>
          </w:p>
          <w:p w:rsidR="00657A78" w:rsidRPr="001A62DF" w:rsidRDefault="00657A78" w:rsidP="009A150A">
            <w:pPr>
              <w:jc w:val="center"/>
              <w:rPr>
                <w:rFonts w:ascii="Verdana" w:hAnsi="Verdana" w:cs="Arial"/>
                <w:sz w:val="28"/>
                <w:szCs w:val="28"/>
              </w:rPr>
            </w:pPr>
          </w:p>
          <w:p w:rsidR="00657A78" w:rsidRPr="00F6379A" w:rsidRDefault="00414EA5" w:rsidP="00414EA5">
            <w:pPr>
              <w:jc w:val="center"/>
              <w:rPr>
                <w:rFonts w:ascii="Arial" w:hAnsi="Arial" w:cs="Arial"/>
              </w:rPr>
            </w:pPr>
            <w:r>
              <w:rPr>
                <w:rFonts w:ascii="Verdana" w:hAnsi="Verdana" w:cs="Arial"/>
                <w:sz w:val="28"/>
                <w:szCs w:val="28"/>
              </w:rPr>
              <w:t>Security Council</w:t>
            </w:r>
          </w:p>
        </w:tc>
        <w:tc>
          <w:tcPr>
            <w:tcW w:w="183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57A78" w:rsidRPr="00F6379A" w:rsidRDefault="00657A78" w:rsidP="009A150A">
            <w:pPr>
              <w:jc w:val="center"/>
              <w:rPr>
                <w:rFonts w:ascii="Arial" w:hAnsi="Arial" w:cs="Arial"/>
              </w:rPr>
            </w:pPr>
            <w:r>
              <w:rPr>
                <w:noProof/>
              </w:rPr>
              <w:drawing>
                <wp:inline distT="0" distB="0" distL="0" distR="0">
                  <wp:extent cx="1113155" cy="1017905"/>
                  <wp:effectExtent l="0" t="0" r="0" b="0"/>
                  <wp:docPr id="1" name="Picture 1" descr="unlog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unlog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13155" cy="10179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657A78" w:rsidRDefault="00657A78" w:rsidP="00657A78">
      <w:pPr>
        <w:pStyle w:val="NormalWeb"/>
        <w:spacing w:before="0" w:beforeAutospacing="0" w:after="0" w:afterAutospacing="0"/>
        <w:rPr>
          <w:b/>
        </w:rPr>
      </w:pPr>
    </w:p>
    <w:p w:rsidR="00657A78" w:rsidRDefault="00657A78" w:rsidP="00657A78">
      <w:pPr>
        <w:pStyle w:val="NormalWeb"/>
        <w:spacing w:before="0" w:beforeAutospacing="0" w:after="0" w:afterAutospacing="0"/>
        <w:rPr>
          <w:b/>
        </w:rPr>
      </w:pPr>
      <w:r w:rsidRPr="00F6379A">
        <w:rPr>
          <w:b/>
        </w:rPr>
        <w:t>Subject of Resolution: </w:t>
      </w:r>
      <w:r w:rsidR="00414EA5">
        <w:rPr>
          <w:b/>
        </w:rPr>
        <w:t>The Situation in Iran</w:t>
      </w:r>
    </w:p>
    <w:p w:rsidR="00657A78" w:rsidRPr="00F6379A" w:rsidRDefault="00657A78" w:rsidP="00657A78">
      <w:pPr>
        <w:pStyle w:val="NormalWeb"/>
        <w:spacing w:before="0" w:beforeAutospacing="0" w:after="0" w:afterAutospacing="0"/>
        <w:rPr>
          <w:b/>
        </w:rPr>
      </w:pPr>
      <w:r w:rsidRPr="00F6379A">
        <w:rPr>
          <w:b/>
        </w:rPr>
        <w:t xml:space="preserve"> </w:t>
      </w:r>
    </w:p>
    <w:p w:rsidR="00657A78" w:rsidRPr="00126E3C" w:rsidRDefault="00657A78" w:rsidP="00657A78">
      <w:pPr>
        <w:rPr>
          <w:i/>
        </w:rPr>
      </w:pPr>
      <w:r>
        <w:rPr>
          <w:b/>
          <w:bCs/>
        </w:rPr>
        <w:t>Submitted To</w:t>
      </w:r>
      <w:r>
        <w:t>:   </w:t>
      </w:r>
      <w:r w:rsidRPr="00126E3C">
        <w:rPr>
          <w:i/>
        </w:rPr>
        <w:t xml:space="preserve"> </w:t>
      </w:r>
      <w:r w:rsidR="00414EA5">
        <w:rPr>
          <w:b/>
        </w:rPr>
        <w:t>Security Council</w:t>
      </w:r>
    </w:p>
    <w:p w:rsidR="00657A78" w:rsidRDefault="00657A78" w:rsidP="00657A78"/>
    <w:p w:rsidR="00657A78" w:rsidRPr="00126E3C" w:rsidRDefault="00657A78" w:rsidP="00657A78">
      <w:pPr>
        <w:rPr>
          <w:i/>
        </w:rPr>
      </w:pPr>
      <w:r>
        <w:rPr>
          <w:b/>
          <w:bCs/>
        </w:rPr>
        <w:t>Submitted By</w:t>
      </w:r>
      <w:r>
        <w:t xml:space="preserve">:    </w:t>
      </w:r>
      <w:r w:rsidR="00414EA5">
        <w:rPr>
          <w:b/>
        </w:rPr>
        <w:t>India’s Security Council</w:t>
      </w:r>
    </w:p>
    <w:p w:rsidR="00657A78" w:rsidRDefault="00657A78" w:rsidP="00657A78">
      <w:r>
        <w:t> </w:t>
      </w:r>
    </w:p>
    <w:p w:rsidR="00657A78" w:rsidRDefault="00657A78" w:rsidP="00657A78">
      <w:pPr>
        <w:pStyle w:val="NormalWeb"/>
        <w:spacing w:before="0" w:beforeAutospacing="0" w:after="0" w:afterAutospacing="0"/>
        <w:rPr>
          <w:u w:val="single"/>
        </w:rPr>
      </w:pPr>
      <w:r>
        <w:rPr>
          <w:u w:val="single"/>
        </w:rPr>
        <w:t>The General Assembly,</w:t>
      </w:r>
    </w:p>
    <w:p w:rsidR="00657A78" w:rsidRDefault="00657A78" w:rsidP="00657A78">
      <w:pPr>
        <w:pStyle w:val="NormalWeb"/>
        <w:spacing w:before="0" w:beforeAutospacing="0" w:after="0" w:afterAutospacing="0"/>
      </w:pPr>
      <w:r>
        <w:t> </w:t>
      </w:r>
    </w:p>
    <w:p w:rsidR="00657A78" w:rsidRPr="001A62DF" w:rsidRDefault="00637D7C" w:rsidP="00657A78">
      <w:pPr>
        <w:numPr>
          <w:ilvl w:val="0"/>
          <w:numId w:val="1"/>
        </w:numPr>
      </w:pPr>
      <w:r>
        <w:t xml:space="preserve"> </w:t>
      </w:r>
      <w:r w:rsidR="00414EA5" w:rsidRPr="00637D7C">
        <w:rPr>
          <w:u w:val="single"/>
        </w:rPr>
        <w:t>Fully aware of</w:t>
      </w:r>
      <w:r w:rsidR="00414EA5">
        <w:t xml:space="preserve"> the fragile and rope thin situation in Iran, this world faces severe issues should </w:t>
      </w:r>
    </w:p>
    <w:p w:rsidR="00657A78" w:rsidRDefault="00637D7C" w:rsidP="00657A78">
      <w:pPr>
        <w:numPr>
          <w:ilvl w:val="0"/>
          <w:numId w:val="1"/>
        </w:numPr>
      </w:pPr>
      <w:r>
        <w:t xml:space="preserve"> </w:t>
      </w:r>
      <w:r w:rsidR="00414EA5">
        <w:t xml:space="preserve">steps not be taken carefully and in a justified manner. </w:t>
      </w:r>
    </w:p>
    <w:p w:rsidR="00657A78" w:rsidRPr="001A62DF" w:rsidRDefault="00657A78" w:rsidP="00657A78">
      <w:pPr>
        <w:numPr>
          <w:ilvl w:val="0"/>
          <w:numId w:val="1"/>
        </w:numPr>
      </w:pPr>
      <w:r>
        <w:t xml:space="preserve">   </w:t>
      </w:r>
      <w:r>
        <w:tab/>
      </w:r>
    </w:p>
    <w:p w:rsidR="007D1237" w:rsidRDefault="00637D7C" w:rsidP="007D1237">
      <w:pPr>
        <w:numPr>
          <w:ilvl w:val="0"/>
          <w:numId w:val="1"/>
        </w:numPr>
      </w:pPr>
      <w:r>
        <w:t xml:space="preserve"> </w:t>
      </w:r>
      <w:r w:rsidR="00400A71" w:rsidRPr="00400A71">
        <w:rPr>
          <w:u w:val="single"/>
        </w:rPr>
        <w:t>Referring</w:t>
      </w:r>
      <w:r w:rsidR="00400A71" w:rsidRPr="00400A71">
        <w:t xml:space="preserve"> to</w:t>
      </w:r>
      <w:r w:rsidR="007D1237">
        <w:t xml:space="preserve"> Iran</w:t>
      </w:r>
      <w:r w:rsidR="00400A71">
        <w:t>'s</w:t>
      </w:r>
      <w:r w:rsidR="007D1237">
        <w:t xml:space="preserve"> refus</w:t>
      </w:r>
      <w:r w:rsidR="00400A71">
        <w:t>al</w:t>
      </w:r>
      <w:r w:rsidR="007D1237">
        <w:t xml:space="preserve"> to cooperate with the International Atomic Energy Agency (IAEA) </w:t>
      </w:r>
    </w:p>
    <w:p w:rsidR="00657A78" w:rsidRDefault="007D1237" w:rsidP="007D1237">
      <w:pPr>
        <w:numPr>
          <w:ilvl w:val="0"/>
          <w:numId w:val="1"/>
        </w:numPr>
      </w:pPr>
      <w:r>
        <w:t xml:space="preserve"> </w:t>
      </w:r>
      <w:r w:rsidR="00400A71">
        <w:t xml:space="preserve"> and the </w:t>
      </w:r>
      <w:r w:rsidR="008316A5">
        <w:t>secre</w:t>
      </w:r>
      <w:r w:rsidR="00400A71">
        <w:t xml:space="preserve">t </w:t>
      </w:r>
      <w:r w:rsidR="008316A5">
        <w:t>facilities which had been found in Iran to manufacture nuclear weapons.</w:t>
      </w:r>
    </w:p>
    <w:p w:rsidR="007D1237" w:rsidRDefault="007D1237" w:rsidP="007D1237">
      <w:pPr>
        <w:numPr>
          <w:ilvl w:val="0"/>
          <w:numId w:val="1"/>
        </w:numPr>
      </w:pPr>
    </w:p>
    <w:p w:rsidR="00637D7C" w:rsidRDefault="00637D7C" w:rsidP="00657A78">
      <w:pPr>
        <w:numPr>
          <w:ilvl w:val="0"/>
          <w:numId w:val="1"/>
        </w:numPr>
      </w:pPr>
      <w:r>
        <w:t xml:space="preserve"> </w:t>
      </w:r>
      <w:r w:rsidRPr="00637D7C">
        <w:rPr>
          <w:u w:val="single"/>
        </w:rPr>
        <w:t>Guided by</w:t>
      </w:r>
      <w:r>
        <w:t xml:space="preserve"> the fact Iran received US $100 billion in revenue from the oil market in 2011, which </w:t>
      </w:r>
    </w:p>
    <w:p w:rsidR="00657A78" w:rsidRDefault="00637D7C" w:rsidP="00637D7C">
      <w:pPr>
        <w:numPr>
          <w:ilvl w:val="0"/>
          <w:numId w:val="1"/>
        </w:numPr>
      </w:pPr>
      <w:r>
        <w:t xml:space="preserve"> can only be assumed to have been used for nuclear research, has dropped by 33% in 2012 due to </w:t>
      </w:r>
    </w:p>
    <w:p w:rsidR="008316A5" w:rsidRDefault="00657A78" w:rsidP="00657A78">
      <w:pPr>
        <w:numPr>
          <w:ilvl w:val="0"/>
          <w:numId w:val="1"/>
        </w:numPr>
      </w:pPr>
      <w:r>
        <w:t xml:space="preserve"> </w:t>
      </w:r>
      <w:r w:rsidR="00637D7C">
        <w:t>sanctions put in place to reduce ships leaving Iran</w:t>
      </w:r>
      <w:r w:rsidR="008316A5">
        <w:t xml:space="preserve"> and the security being put in place to ensure </w:t>
      </w:r>
    </w:p>
    <w:p w:rsidR="00657A78" w:rsidRDefault="008316A5" w:rsidP="00657A78">
      <w:pPr>
        <w:numPr>
          <w:ilvl w:val="0"/>
          <w:numId w:val="1"/>
        </w:numPr>
      </w:pPr>
      <w:r>
        <w:t xml:space="preserve"> safety for the world</w:t>
      </w:r>
      <w:r w:rsidR="006E1F15">
        <w:t>.</w:t>
      </w:r>
    </w:p>
    <w:p w:rsidR="00657A78" w:rsidRDefault="00657A78" w:rsidP="00657A78">
      <w:pPr>
        <w:numPr>
          <w:ilvl w:val="0"/>
          <w:numId w:val="1"/>
        </w:numPr>
      </w:pPr>
      <w:r>
        <w:t xml:space="preserve"> </w:t>
      </w:r>
    </w:p>
    <w:p w:rsidR="00657A78" w:rsidRDefault="00657A78" w:rsidP="00657A78">
      <w:pPr>
        <w:numPr>
          <w:ilvl w:val="0"/>
          <w:numId w:val="1"/>
        </w:numPr>
      </w:pPr>
      <w:r>
        <w:t xml:space="preserve"> </w:t>
      </w:r>
      <w:r w:rsidR="00637D7C" w:rsidRPr="00637D7C">
        <w:rPr>
          <w:u w:val="single"/>
        </w:rPr>
        <w:t>Recognizing</w:t>
      </w:r>
      <w:r w:rsidR="00637D7C">
        <w:t xml:space="preserve"> the correlation between oil and Iranian research in nuclear warfare, India has set</w:t>
      </w:r>
    </w:p>
    <w:p w:rsidR="008316A5" w:rsidRDefault="00657A78" w:rsidP="008316A5">
      <w:pPr>
        <w:numPr>
          <w:ilvl w:val="0"/>
          <w:numId w:val="1"/>
        </w:numPr>
      </w:pPr>
      <w:r>
        <w:t xml:space="preserve"> </w:t>
      </w:r>
      <w:r w:rsidR="00637D7C">
        <w:t xml:space="preserve">plans, of the following, in accordance so that </w:t>
      </w:r>
      <w:r w:rsidR="008316A5">
        <w:t xml:space="preserve">the world’s countries can put a stop to Iran’s </w:t>
      </w:r>
    </w:p>
    <w:p w:rsidR="00657A78" w:rsidRDefault="008316A5" w:rsidP="008316A5">
      <w:pPr>
        <w:numPr>
          <w:ilvl w:val="0"/>
          <w:numId w:val="1"/>
        </w:numPr>
      </w:pPr>
      <w:r>
        <w:t xml:space="preserve"> nuclear research, and prevent a catastrophe in the future,</w:t>
      </w:r>
    </w:p>
    <w:p w:rsidR="00637D7C" w:rsidRDefault="00637D7C" w:rsidP="00657A78">
      <w:pPr>
        <w:numPr>
          <w:ilvl w:val="0"/>
          <w:numId w:val="1"/>
        </w:numPr>
      </w:pPr>
    </w:p>
    <w:p w:rsidR="00ED0A88" w:rsidRDefault="00657A78" w:rsidP="00ED0A88">
      <w:pPr>
        <w:numPr>
          <w:ilvl w:val="0"/>
          <w:numId w:val="1"/>
        </w:numPr>
      </w:pPr>
      <w:r>
        <w:t xml:space="preserve"> </w:t>
      </w:r>
      <w:r w:rsidR="00637D7C">
        <w:t xml:space="preserve">              1.) </w:t>
      </w:r>
      <w:r w:rsidR="00810DCE">
        <w:t xml:space="preserve"> </w:t>
      </w:r>
      <w:r w:rsidR="003B326F" w:rsidRPr="003B326F">
        <w:rPr>
          <w:u w:val="single"/>
        </w:rPr>
        <w:t>Emphasiz</w:t>
      </w:r>
      <w:r w:rsidR="00400A71">
        <w:rPr>
          <w:u w:val="single"/>
        </w:rPr>
        <w:t>es</w:t>
      </w:r>
      <w:r w:rsidR="00400A71" w:rsidRPr="00400A71">
        <w:t xml:space="preserve"> </w:t>
      </w:r>
      <w:r w:rsidR="003B326F" w:rsidRPr="00400A71">
        <w:t xml:space="preserve">the fact </w:t>
      </w:r>
      <w:r w:rsidR="003B326F">
        <w:t xml:space="preserve">that </w:t>
      </w:r>
      <w:r w:rsidR="00637D7C">
        <w:t xml:space="preserve">India shall continue to receive </w:t>
      </w:r>
      <w:r w:rsidR="003B326F">
        <w:t>crude oil from Iran</w:t>
      </w:r>
      <w:r w:rsidR="00ED0A88">
        <w:t>, we</w:t>
      </w:r>
    </w:p>
    <w:p w:rsidR="00810DCE" w:rsidRDefault="00ED0A88" w:rsidP="00ED0A88">
      <w:pPr>
        <w:numPr>
          <w:ilvl w:val="0"/>
          <w:numId w:val="1"/>
        </w:numPr>
      </w:pPr>
      <w:r>
        <w:t xml:space="preserve">                    </w:t>
      </w:r>
      <w:r w:rsidR="00810DCE">
        <w:t xml:space="preserve"> </w:t>
      </w:r>
      <w:r w:rsidR="003B326F">
        <w:t xml:space="preserve">shall </w:t>
      </w:r>
      <w:r w:rsidR="00810DCE">
        <w:t xml:space="preserve">reduce the cost per barrel imported and </w:t>
      </w:r>
      <w:r w:rsidR="003B326F">
        <w:t xml:space="preserve">expand and broaden the use of oil from </w:t>
      </w:r>
    </w:p>
    <w:p w:rsidR="00657A78" w:rsidRDefault="00810DCE" w:rsidP="00ED0A88">
      <w:pPr>
        <w:numPr>
          <w:ilvl w:val="0"/>
          <w:numId w:val="1"/>
        </w:numPr>
      </w:pPr>
      <w:r>
        <w:t xml:space="preserve">                     </w:t>
      </w:r>
      <w:r w:rsidR="003B326F">
        <w:t xml:space="preserve">our own Oil India Limited </w:t>
      </w:r>
      <w:r w:rsidR="00ED0A88">
        <w:t>Company.</w:t>
      </w:r>
    </w:p>
    <w:p w:rsidR="00657A78" w:rsidRDefault="00657A78" w:rsidP="00657A78">
      <w:pPr>
        <w:numPr>
          <w:ilvl w:val="0"/>
          <w:numId w:val="1"/>
        </w:numPr>
      </w:pPr>
      <w:r>
        <w:t xml:space="preserve"> </w:t>
      </w:r>
    </w:p>
    <w:p w:rsidR="008316A5" w:rsidRDefault="00657A78" w:rsidP="008316A5">
      <w:pPr>
        <w:numPr>
          <w:ilvl w:val="0"/>
          <w:numId w:val="1"/>
        </w:numPr>
        <w:tabs>
          <w:tab w:val="clear" w:pos="720"/>
        </w:tabs>
      </w:pPr>
      <w:r>
        <w:t xml:space="preserve"> </w:t>
      </w:r>
      <w:r w:rsidR="003B326F">
        <w:t xml:space="preserve">              2.) </w:t>
      </w:r>
      <w:r w:rsidR="00810DCE">
        <w:t xml:space="preserve"> </w:t>
      </w:r>
      <w:r w:rsidR="006E1F15">
        <w:rPr>
          <w:u w:val="single"/>
        </w:rPr>
        <w:t>Endorses</w:t>
      </w:r>
      <w:r w:rsidR="006E1F15" w:rsidRPr="00400A71">
        <w:t xml:space="preserve"> </w:t>
      </w:r>
      <w:r w:rsidR="006E1F15">
        <w:t xml:space="preserve">that should any more secret facilities be found, mistrust </w:t>
      </w:r>
      <w:r w:rsidR="008316A5">
        <w:t xml:space="preserve">shall build against </w:t>
      </w:r>
    </w:p>
    <w:p w:rsidR="003B326F" w:rsidRDefault="008316A5" w:rsidP="008316A5">
      <w:pPr>
        <w:numPr>
          <w:ilvl w:val="0"/>
          <w:numId w:val="1"/>
        </w:numPr>
        <w:tabs>
          <w:tab w:val="clear" w:pos="720"/>
        </w:tabs>
      </w:pPr>
      <w:r>
        <w:t xml:space="preserve">                     Iran, which </w:t>
      </w:r>
      <w:r w:rsidR="006E1F15">
        <w:t xml:space="preserve">will </w:t>
      </w:r>
      <w:r>
        <w:t xml:space="preserve">cause </w:t>
      </w:r>
      <w:r w:rsidR="006E1F15">
        <w:t xml:space="preserve">nations and war will consume the Middle East. </w:t>
      </w:r>
    </w:p>
    <w:p w:rsidR="00E8286E" w:rsidRDefault="00E8286E" w:rsidP="00657A78">
      <w:pPr>
        <w:numPr>
          <w:ilvl w:val="0"/>
          <w:numId w:val="1"/>
        </w:numPr>
      </w:pPr>
    </w:p>
    <w:p w:rsidR="006E1F15" w:rsidRDefault="003B326F" w:rsidP="006E1F15">
      <w:pPr>
        <w:numPr>
          <w:ilvl w:val="0"/>
          <w:numId w:val="1"/>
        </w:numPr>
      </w:pPr>
      <w:r>
        <w:t xml:space="preserve">               3.)  </w:t>
      </w:r>
      <w:r w:rsidR="006E1F15" w:rsidRPr="006B321C">
        <w:rPr>
          <w:u w:val="single"/>
        </w:rPr>
        <w:t>Implores</w:t>
      </w:r>
      <w:r w:rsidR="006E1F15">
        <w:t xml:space="preserve"> that Iran must cooperate with organization such as the IAEA and should</w:t>
      </w:r>
    </w:p>
    <w:p w:rsidR="006E1F15" w:rsidRDefault="006E1F15" w:rsidP="00810DCE">
      <w:pPr>
        <w:numPr>
          <w:ilvl w:val="0"/>
          <w:numId w:val="1"/>
        </w:numPr>
      </w:pPr>
      <w:r>
        <w:t xml:space="preserve">                     agreements not be made, India shall help the other nations destroy Iran’s nuclear </w:t>
      </w:r>
    </w:p>
    <w:p w:rsidR="00657A78" w:rsidRDefault="006E1F15" w:rsidP="00810DCE">
      <w:pPr>
        <w:numPr>
          <w:ilvl w:val="0"/>
          <w:numId w:val="1"/>
        </w:numPr>
      </w:pPr>
      <w:r>
        <w:t xml:space="preserve">                     </w:t>
      </w:r>
      <w:r w:rsidR="006B321C">
        <w:t>p</w:t>
      </w:r>
      <w:r>
        <w:t>lants</w:t>
      </w:r>
      <w:r w:rsidR="006B321C">
        <w:t xml:space="preserve"> should Iran use the nuclear materials to manufacture weapons</w:t>
      </w:r>
      <w:r>
        <w:t>.</w:t>
      </w:r>
    </w:p>
    <w:p w:rsidR="00810DCE" w:rsidRDefault="00810DCE" w:rsidP="00810DCE">
      <w:pPr>
        <w:numPr>
          <w:ilvl w:val="0"/>
          <w:numId w:val="1"/>
        </w:numPr>
      </w:pPr>
      <w:r>
        <w:t xml:space="preserve"> </w:t>
      </w:r>
    </w:p>
    <w:p w:rsidR="003F3B7C" w:rsidRDefault="00810DCE" w:rsidP="00810DCE">
      <w:pPr>
        <w:numPr>
          <w:ilvl w:val="0"/>
          <w:numId w:val="1"/>
        </w:numPr>
      </w:pPr>
      <w:r>
        <w:t xml:space="preserve">              4.) </w:t>
      </w:r>
      <w:r w:rsidR="003F3B7C">
        <w:t xml:space="preserve">  </w:t>
      </w:r>
      <w:r w:rsidR="00400A71">
        <w:rPr>
          <w:u w:val="single"/>
        </w:rPr>
        <w:t>E</w:t>
      </w:r>
      <w:r w:rsidR="0081763F" w:rsidRPr="003F3B7C">
        <w:rPr>
          <w:u w:val="single"/>
        </w:rPr>
        <w:t>ncourag</w:t>
      </w:r>
      <w:r w:rsidR="00400A71">
        <w:rPr>
          <w:u w:val="single"/>
        </w:rPr>
        <w:t>es</w:t>
      </w:r>
      <w:r w:rsidR="0081763F" w:rsidRPr="003F3B7C">
        <w:t xml:space="preserve"> </w:t>
      </w:r>
      <w:r w:rsidR="0081763F">
        <w:t>Middle Eastern countries</w:t>
      </w:r>
      <w:r w:rsidR="003F3B7C">
        <w:t xml:space="preserve"> to not follow the example set by Iran, but</w:t>
      </w:r>
    </w:p>
    <w:p w:rsidR="008316A5" w:rsidRDefault="003F3B7C" w:rsidP="00810DCE">
      <w:pPr>
        <w:numPr>
          <w:ilvl w:val="0"/>
          <w:numId w:val="1"/>
        </w:numPr>
      </w:pPr>
      <w:r>
        <w:t xml:space="preserve">                     help the world reduce the amount of research by Iran on nuclear </w:t>
      </w:r>
      <w:r w:rsidR="008316A5">
        <w:t xml:space="preserve">materials, causing </w:t>
      </w:r>
    </w:p>
    <w:p w:rsidR="008316A5" w:rsidRDefault="008316A5" w:rsidP="00810DCE">
      <w:pPr>
        <w:numPr>
          <w:ilvl w:val="0"/>
          <w:numId w:val="1"/>
        </w:numPr>
      </w:pPr>
      <w:r>
        <w:t xml:space="preserve">                     a </w:t>
      </w:r>
      <w:r w:rsidR="003F3B7C">
        <w:t>safe haven in the Middle East and no arms race</w:t>
      </w:r>
      <w:r>
        <w:t xml:space="preserve"> that could potentially lead to </w:t>
      </w:r>
    </w:p>
    <w:p w:rsidR="00810DCE" w:rsidRDefault="008316A5" w:rsidP="00810DCE">
      <w:pPr>
        <w:numPr>
          <w:ilvl w:val="0"/>
          <w:numId w:val="1"/>
        </w:numPr>
      </w:pPr>
      <w:r>
        <w:t xml:space="preserve">                     another war</w:t>
      </w:r>
      <w:r w:rsidR="003F3B7C">
        <w:t>.</w:t>
      </w:r>
    </w:p>
    <w:p w:rsidR="00A23758" w:rsidRDefault="00A23758"/>
    <w:sectPr w:rsidR="00A23758" w:rsidSect="00896A14">
      <w:pgSz w:w="12240" w:h="15840"/>
      <w:pgMar w:top="900" w:right="1080" w:bottom="720" w:left="108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242F8" w:rsidRDefault="009242F8" w:rsidP="00657A78">
      <w:r>
        <w:separator/>
      </w:r>
    </w:p>
  </w:endnote>
  <w:endnote w:type="continuationSeparator" w:id="0">
    <w:p w:rsidR="009242F8" w:rsidRDefault="009242F8" w:rsidP="00657A7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242F8" w:rsidRDefault="009242F8" w:rsidP="00657A78">
      <w:r>
        <w:separator/>
      </w:r>
    </w:p>
  </w:footnote>
  <w:footnote w:type="continuationSeparator" w:id="0">
    <w:p w:rsidR="009242F8" w:rsidRDefault="009242F8" w:rsidP="00657A78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43348DA"/>
    <w:multiLevelType w:val="multilevel"/>
    <w:tmpl w:val="D72AEE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i w:val="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57A78"/>
    <w:rsid w:val="00056C8E"/>
    <w:rsid w:val="001B7317"/>
    <w:rsid w:val="00246AA1"/>
    <w:rsid w:val="003968F8"/>
    <w:rsid w:val="003B326F"/>
    <w:rsid w:val="003F3B7C"/>
    <w:rsid w:val="00400A71"/>
    <w:rsid w:val="00414EA5"/>
    <w:rsid w:val="00461C87"/>
    <w:rsid w:val="00554780"/>
    <w:rsid w:val="00637D7C"/>
    <w:rsid w:val="00657A78"/>
    <w:rsid w:val="006B321C"/>
    <w:rsid w:val="006E1F15"/>
    <w:rsid w:val="007D1237"/>
    <w:rsid w:val="00810DCE"/>
    <w:rsid w:val="0081763F"/>
    <w:rsid w:val="008316A5"/>
    <w:rsid w:val="009242F8"/>
    <w:rsid w:val="00A23758"/>
    <w:rsid w:val="00E8286E"/>
    <w:rsid w:val="00EA7FD7"/>
    <w:rsid w:val="00ED0A88"/>
    <w:rsid w:val="00F91A8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57A7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57A7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57A78"/>
  </w:style>
  <w:style w:type="paragraph" w:styleId="Footer">
    <w:name w:val="footer"/>
    <w:basedOn w:val="Normal"/>
    <w:link w:val="FooterChar"/>
    <w:uiPriority w:val="99"/>
    <w:unhideWhenUsed/>
    <w:rsid w:val="00657A7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57A78"/>
  </w:style>
  <w:style w:type="paragraph" w:styleId="NormalWeb">
    <w:name w:val="Normal (Web)"/>
    <w:basedOn w:val="Normal"/>
    <w:rsid w:val="00657A78"/>
    <w:pPr>
      <w:spacing w:before="100" w:beforeAutospacing="1" w:after="100" w:afterAutospacing="1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57A7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57A78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57A7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57A7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57A78"/>
  </w:style>
  <w:style w:type="paragraph" w:styleId="Footer">
    <w:name w:val="footer"/>
    <w:basedOn w:val="Normal"/>
    <w:link w:val="FooterChar"/>
    <w:uiPriority w:val="99"/>
    <w:unhideWhenUsed/>
    <w:rsid w:val="00657A7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57A78"/>
  </w:style>
  <w:style w:type="paragraph" w:styleId="NormalWeb">
    <w:name w:val="Normal (Web)"/>
    <w:basedOn w:val="Normal"/>
    <w:rsid w:val="00657A78"/>
    <w:pPr>
      <w:spacing w:before="100" w:beforeAutospacing="1" w:after="100" w:afterAutospacing="1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57A7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57A78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81D1C20-5066-43C1-ADD4-A5169159E9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336</Words>
  <Characters>1920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Montgomery Bank</Company>
  <LinksUpToDate>false</LinksUpToDate>
  <CharactersWithSpaces>2252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Samartha Shrestha</dc:creator>
  <cp:lastModifiedBy>Debra</cp:lastModifiedBy>
  <cp:revision>2</cp:revision>
  <dcterms:created xsi:type="dcterms:W3CDTF">2012-10-22T02:02:00Z</dcterms:created>
  <dcterms:modified xsi:type="dcterms:W3CDTF">2012-10-22T02:02:00Z</dcterms:modified>
</cp:coreProperties>
</file>