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79A" w:rsidRPr="00126E3C" w:rsidRDefault="00F6379A" w:rsidP="00F6379A">
      <w:pPr>
        <w:pStyle w:val="NormalWeb"/>
        <w:spacing w:before="0" w:beforeAutospacing="0" w:after="0" w:afterAutospacing="0"/>
        <w:rPr>
          <w:rFonts w:ascii="Arial" w:hAnsi="Arial" w:cs="Arial"/>
          <w:i/>
        </w:rPr>
      </w:pPr>
      <w:r>
        <w:rPr>
          <w:b/>
          <w:bCs/>
        </w:rPr>
        <w:t>Resolution Number</w:t>
      </w:r>
      <w:r w:rsidR="001A62DF">
        <w:rPr>
          <w:b/>
          <w:bCs/>
        </w:rPr>
        <w:t>:</w:t>
      </w:r>
      <w:r>
        <w:rPr>
          <w:b/>
          <w:bCs/>
        </w:rPr>
        <w:t xml:space="preserve"> </w:t>
      </w:r>
      <w:r w:rsidR="002F2916">
        <w:rPr>
          <w:b/>
          <w:bCs/>
        </w:rPr>
        <w:t>HScB-6</w:t>
      </w:r>
    </w:p>
    <w:tbl>
      <w:tblPr>
        <w:tblpPr w:leftFromText="180" w:rightFromText="180" w:vertAnchor="text"/>
        <w:tblW w:w="0" w:type="auto"/>
        <w:tblCellMar>
          <w:left w:w="0" w:type="dxa"/>
          <w:right w:w="0" w:type="dxa"/>
        </w:tblCellMar>
        <w:tblLook w:val="0000"/>
      </w:tblPr>
      <w:tblGrid>
        <w:gridCol w:w="2016"/>
        <w:gridCol w:w="6264"/>
        <w:gridCol w:w="2016"/>
      </w:tblGrid>
      <w:tr w:rsidR="00F6379A" w:rsidRPr="00F6379A">
        <w:trPr>
          <w:trHeight w:val="1490"/>
        </w:trPr>
        <w:tc>
          <w:tcPr>
            <w:tcW w:w="19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F6379A" w:rsidRDefault="002F2916" w:rsidP="00F6379A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>
                  <wp:extent cx="1114425" cy="1019175"/>
                  <wp:effectExtent l="19050" t="0" r="9525" b="0"/>
                  <wp:docPr id="1" name="Picture 1" descr="http://cstl.semo.edu/modelun/images/unlog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stl.semo.edu/modelun/images/unlog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1A62DF" w:rsidRDefault="00F6379A" w:rsidP="00F6379A">
            <w:pPr>
              <w:jc w:val="center"/>
              <w:rPr>
                <w:rFonts w:ascii="Verdana" w:hAnsi="Verdana" w:cs="Arial"/>
                <w:sz w:val="34"/>
                <w:szCs w:val="34"/>
              </w:rPr>
            </w:pPr>
            <w:r w:rsidRPr="001A62DF">
              <w:rPr>
                <w:rFonts w:ascii="Verdana" w:hAnsi="Verdana" w:cs="Arial"/>
                <w:sz w:val="34"/>
                <w:szCs w:val="34"/>
              </w:rPr>
              <w:t>Southeast Missouri</w:t>
            </w:r>
            <w:r w:rsidR="001A62DF" w:rsidRPr="001A62DF">
              <w:rPr>
                <w:rFonts w:ascii="Verdana" w:hAnsi="Verdana" w:cs="Arial"/>
                <w:sz w:val="34"/>
                <w:szCs w:val="34"/>
              </w:rPr>
              <w:t xml:space="preserve"> </w:t>
            </w:r>
            <w:r w:rsidRPr="001A62DF">
              <w:rPr>
                <w:rFonts w:ascii="Verdana" w:hAnsi="Verdana" w:cs="Arial"/>
                <w:sz w:val="34"/>
                <w:szCs w:val="34"/>
              </w:rPr>
              <w:t xml:space="preserve">State </w:t>
            </w:r>
            <w:r w:rsidR="001A62DF" w:rsidRPr="001A62DF">
              <w:rPr>
                <w:rFonts w:ascii="Verdana" w:hAnsi="Verdana" w:cs="Arial"/>
                <w:sz w:val="34"/>
                <w:szCs w:val="34"/>
              </w:rPr>
              <w:t>U</w:t>
            </w:r>
            <w:r w:rsidRPr="001A62DF">
              <w:rPr>
                <w:rFonts w:ascii="Verdana" w:hAnsi="Verdana" w:cs="Arial"/>
                <w:sz w:val="34"/>
                <w:szCs w:val="34"/>
              </w:rPr>
              <w:t>niversity</w:t>
            </w:r>
          </w:p>
          <w:p w:rsidR="00896A14" w:rsidRPr="001A62DF" w:rsidRDefault="00896A14" w:rsidP="00F6379A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</w:p>
          <w:p w:rsidR="00F6379A" w:rsidRPr="00F6379A" w:rsidRDefault="002F2916" w:rsidP="00F6379A">
            <w:pPr>
              <w:jc w:val="center"/>
              <w:rPr>
                <w:rFonts w:ascii="Arial" w:hAnsi="Arial" w:cs="Arial"/>
              </w:rPr>
            </w:pPr>
            <w:r>
              <w:rPr>
                <w:rFonts w:ascii="Verdana" w:hAnsi="Verdana" w:cs="Arial"/>
                <w:sz w:val="28"/>
                <w:szCs w:val="28"/>
              </w:rPr>
              <w:t xml:space="preserve">Historical </w:t>
            </w:r>
            <w:r w:rsidR="00176D6A">
              <w:rPr>
                <w:rFonts w:ascii="Verdana" w:hAnsi="Verdana" w:cs="Arial"/>
                <w:sz w:val="28"/>
                <w:szCs w:val="28"/>
              </w:rPr>
              <w:t xml:space="preserve">Security Council </w:t>
            </w:r>
          </w:p>
        </w:tc>
        <w:tc>
          <w:tcPr>
            <w:tcW w:w="18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F6379A" w:rsidRDefault="002F2916" w:rsidP="00F6379A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>
                  <wp:extent cx="1114425" cy="1019175"/>
                  <wp:effectExtent l="19050" t="0" r="9525" b="0"/>
                  <wp:docPr id="2" name="Picture 2" descr="http://cstl.semo.edu/modelun/images/unlog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cstl.semo.edu/modelun/images/unlog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379A" w:rsidRDefault="00F6379A" w:rsidP="00F6379A">
      <w:pPr>
        <w:pStyle w:val="NormalWeb"/>
        <w:spacing w:before="0" w:beforeAutospacing="0" w:after="0" w:afterAutospacing="0"/>
        <w:rPr>
          <w:b/>
        </w:rPr>
      </w:pPr>
    </w:p>
    <w:p w:rsidR="00F6379A" w:rsidRDefault="00F6379A" w:rsidP="00F6379A">
      <w:pPr>
        <w:pStyle w:val="NormalWeb"/>
        <w:spacing w:before="0" w:beforeAutospacing="0" w:after="0" w:afterAutospacing="0"/>
        <w:rPr>
          <w:b/>
        </w:rPr>
      </w:pPr>
      <w:r w:rsidRPr="00F6379A">
        <w:rPr>
          <w:b/>
        </w:rPr>
        <w:t>Subject of Resolution: </w:t>
      </w:r>
      <w:r w:rsidR="00176D6A">
        <w:rPr>
          <w:b/>
        </w:rPr>
        <w:t>Threats to international peace and security caused by terrorist acts</w:t>
      </w:r>
    </w:p>
    <w:p w:rsidR="00F6379A" w:rsidRPr="00F6379A" w:rsidRDefault="00F6379A" w:rsidP="00F6379A">
      <w:pPr>
        <w:pStyle w:val="NormalWeb"/>
        <w:spacing w:before="0" w:beforeAutospacing="0" w:after="0" w:afterAutospacing="0"/>
        <w:rPr>
          <w:b/>
        </w:rPr>
      </w:pPr>
      <w:r w:rsidRPr="00F6379A">
        <w:rPr>
          <w:b/>
        </w:rPr>
        <w:t xml:space="preserve"> </w:t>
      </w:r>
    </w:p>
    <w:p w:rsidR="00F6379A" w:rsidRPr="00126E3C" w:rsidRDefault="00F6379A" w:rsidP="00F6379A">
      <w:pPr>
        <w:rPr>
          <w:i/>
        </w:rPr>
      </w:pPr>
      <w:r>
        <w:rPr>
          <w:b/>
          <w:bCs/>
        </w:rPr>
        <w:t>Submitted To</w:t>
      </w:r>
      <w:r>
        <w:t>:   </w:t>
      </w:r>
      <w:r w:rsidRPr="00126E3C">
        <w:rPr>
          <w:i/>
        </w:rPr>
        <w:t xml:space="preserve"> </w:t>
      </w:r>
      <w:r w:rsidR="002F2916" w:rsidRPr="002F2916">
        <w:rPr>
          <w:b/>
        </w:rPr>
        <w:t>Historical</w:t>
      </w:r>
      <w:r w:rsidR="002F2916">
        <w:t xml:space="preserve"> </w:t>
      </w:r>
      <w:r w:rsidR="00176D6A">
        <w:rPr>
          <w:b/>
        </w:rPr>
        <w:t>Security Council</w:t>
      </w:r>
    </w:p>
    <w:p w:rsidR="00F6379A" w:rsidRDefault="00F6379A" w:rsidP="00F6379A"/>
    <w:p w:rsidR="00F6379A" w:rsidRPr="00126E3C" w:rsidRDefault="00F6379A" w:rsidP="00F6379A">
      <w:pPr>
        <w:rPr>
          <w:i/>
        </w:rPr>
      </w:pPr>
      <w:r>
        <w:rPr>
          <w:b/>
          <w:bCs/>
        </w:rPr>
        <w:t>Submitted By</w:t>
      </w:r>
      <w:r>
        <w:t xml:space="preserve">:    </w:t>
      </w:r>
      <w:r w:rsidR="00176D6A">
        <w:rPr>
          <w:b/>
        </w:rPr>
        <w:t>Germany</w:t>
      </w:r>
    </w:p>
    <w:p w:rsidR="00F6379A" w:rsidRDefault="00F6379A" w:rsidP="00F6379A">
      <w:r>
        <w:t> </w:t>
      </w:r>
    </w:p>
    <w:p w:rsidR="00417ADD" w:rsidRDefault="00417ADD" w:rsidP="00F6379A">
      <w:pPr>
        <w:pStyle w:val="NormalWeb"/>
        <w:spacing w:before="0" w:beforeAutospacing="0" w:after="0" w:afterAutospacing="0"/>
        <w:rPr>
          <w:u w:val="single"/>
        </w:rPr>
      </w:pPr>
      <w:r>
        <w:rPr>
          <w:u w:val="single"/>
        </w:rPr>
        <w:t xml:space="preserve">The </w:t>
      </w:r>
      <w:r w:rsidR="002F2916">
        <w:rPr>
          <w:u w:val="single"/>
        </w:rPr>
        <w:t>Historical Security Council</w:t>
      </w:r>
      <w:r>
        <w:rPr>
          <w:u w:val="single"/>
        </w:rPr>
        <w:t>,</w:t>
      </w:r>
    </w:p>
    <w:p w:rsidR="00F6379A" w:rsidRDefault="00F6379A" w:rsidP="00F6379A">
      <w:pPr>
        <w:pStyle w:val="NormalWeb"/>
        <w:spacing w:before="0" w:beforeAutospacing="0" w:after="0" w:afterAutospacing="0"/>
      </w:pPr>
      <w:r>
        <w:t> </w:t>
      </w:r>
    </w:p>
    <w:p w:rsidR="00F6379A" w:rsidRPr="0013457C" w:rsidRDefault="0013457C" w:rsidP="00F6379A">
      <w:pPr>
        <w:numPr>
          <w:ilvl w:val="0"/>
          <w:numId w:val="1"/>
        </w:numPr>
        <w:rPr>
          <w:u w:val="single"/>
        </w:rPr>
      </w:pPr>
      <w:r>
        <w:rPr>
          <w:u w:val="single"/>
        </w:rPr>
        <w:t>Approving</w:t>
      </w:r>
      <w:r>
        <w:t xml:space="preserve"> of the global effort to combat terrorism,</w:t>
      </w:r>
    </w:p>
    <w:p w:rsidR="00F6379A" w:rsidRDefault="00F6379A" w:rsidP="00F6379A">
      <w:pPr>
        <w:numPr>
          <w:ilvl w:val="0"/>
          <w:numId w:val="1"/>
        </w:numPr>
      </w:pPr>
      <w:r>
        <w:t> </w:t>
      </w:r>
    </w:p>
    <w:p w:rsidR="0013457C" w:rsidRDefault="00F6379A" w:rsidP="00F6379A">
      <w:pPr>
        <w:numPr>
          <w:ilvl w:val="0"/>
          <w:numId w:val="1"/>
        </w:numPr>
      </w:pPr>
      <w:r>
        <w:t> </w:t>
      </w:r>
      <w:r w:rsidR="0013457C">
        <w:rPr>
          <w:u w:val="single"/>
        </w:rPr>
        <w:t>Noting</w:t>
      </w:r>
      <w:r w:rsidR="0013457C">
        <w:t xml:space="preserve"> tha</w:t>
      </w:r>
      <w:r w:rsidR="00023CFD">
        <w:t>t the states that can afford it</w:t>
      </w:r>
      <w:r w:rsidR="0013457C">
        <w:t xml:space="preserve"> are to explore ways to help counter terrorism in state</w:t>
      </w:r>
    </w:p>
    <w:p w:rsidR="00F6379A" w:rsidRDefault="00023CFD" w:rsidP="00631328">
      <w:pPr>
        <w:numPr>
          <w:ilvl w:val="0"/>
          <w:numId w:val="1"/>
        </w:numPr>
      </w:pPr>
      <w:r>
        <w:t xml:space="preserve"> that cannot</w:t>
      </w:r>
      <w:r w:rsidR="0013457C">
        <w:t xml:space="preserve"> handle or afford it,  </w:t>
      </w:r>
    </w:p>
    <w:p w:rsidR="00F6379A" w:rsidRDefault="00F6379A" w:rsidP="00F6379A">
      <w:pPr>
        <w:numPr>
          <w:ilvl w:val="0"/>
          <w:numId w:val="1"/>
        </w:numPr>
      </w:pPr>
      <w:r>
        <w:t> </w:t>
      </w:r>
    </w:p>
    <w:p w:rsidR="00023CFD" w:rsidRDefault="00631328" w:rsidP="00023CFD">
      <w:pPr>
        <w:numPr>
          <w:ilvl w:val="0"/>
          <w:numId w:val="1"/>
        </w:numPr>
      </w:pPr>
      <w:r>
        <w:rPr>
          <w:u w:val="single"/>
        </w:rPr>
        <w:t>Appreciating</w:t>
      </w:r>
      <w:r>
        <w:t xml:space="preserve"> that the council has authorized all </w:t>
      </w:r>
      <w:r w:rsidR="00023CFD">
        <w:t>necessary</w:t>
      </w:r>
      <w:r w:rsidR="00EB3A9F">
        <w:t xml:space="preserve"> measures </w:t>
      </w:r>
      <w:r w:rsidR="00023CFD">
        <w:t xml:space="preserve">that can be used when </w:t>
      </w:r>
    </w:p>
    <w:p w:rsidR="00EB3A9F" w:rsidRDefault="00023CFD" w:rsidP="00023CFD">
      <w:pPr>
        <w:numPr>
          <w:ilvl w:val="0"/>
          <w:numId w:val="1"/>
        </w:numPr>
      </w:pPr>
      <w:r>
        <w:t xml:space="preserve">dealing </w:t>
      </w:r>
      <w:r w:rsidR="00EB3A9F">
        <w:t xml:space="preserve">with terrorist threats,  </w:t>
      </w:r>
    </w:p>
    <w:p w:rsidR="005B3797" w:rsidRDefault="005B3797" w:rsidP="00EB3A9F">
      <w:pPr>
        <w:numPr>
          <w:ilvl w:val="0"/>
          <w:numId w:val="1"/>
        </w:numPr>
      </w:pPr>
    </w:p>
    <w:p w:rsidR="005B3797" w:rsidRDefault="005B3797" w:rsidP="00EB3A9F">
      <w:pPr>
        <w:numPr>
          <w:ilvl w:val="0"/>
          <w:numId w:val="1"/>
        </w:numPr>
      </w:pPr>
      <w:r>
        <w:rPr>
          <w:u w:val="single"/>
        </w:rPr>
        <w:t>Realizing</w:t>
      </w:r>
      <w:r>
        <w:t xml:space="preserve"> states will have different information on different terrorist originations that other states </w:t>
      </w:r>
    </w:p>
    <w:p w:rsidR="005B3797" w:rsidRDefault="005B3797" w:rsidP="00EB3A9F">
      <w:pPr>
        <w:numPr>
          <w:ilvl w:val="0"/>
          <w:numId w:val="1"/>
        </w:numPr>
      </w:pPr>
      <w:r>
        <w:t>will not have,</w:t>
      </w:r>
    </w:p>
    <w:p w:rsidR="00631328" w:rsidRDefault="005B3797" w:rsidP="00EB3A9F">
      <w:pPr>
        <w:numPr>
          <w:ilvl w:val="0"/>
          <w:numId w:val="1"/>
        </w:numPr>
      </w:pPr>
      <w:r>
        <w:t xml:space="preserve"> </w:t>
      </w:r>
      <w:r w:rsidR="00EB3A9F">
        <w:t xml:space="preserve"> </w:t>
      </w:r>
    </w:p>
    <w:p w:rsidR="00F6379A" w:rsidRDefault="00F6379A" w:rsidP="001A62DF">
      <w:pPr>
        <w:numPr>
          <w:ilvl w:val="0"/>
          <w:numId w:val="1"/>
        </w:numPr>
      </w:pPr>
      <w:r>
        <w:t> </w:t>
      </w:r>
      <w:r w:rsidR="001A62DF">
        <w:t xml:space="preserve"> </w:t>
      </w:r>
      <w:r w:rsidR="001A62DF">
        <w:tab/>
        <w:t>1)</w:t>
      </w:r>
      <w:r w:rsidR="00B34255">
        <w:t xml:space="preserve"> </w:t>
      </w:r>
      <w:r w:rsidR="00B34255">
        <w:rPr>
          <w:u w:val="single"/>
        </w:rPr>
        <w:t>Accepts</w:t>
      </w:r>
      <w:r w:rsidR="00B34255">
        <w:t xml:space="preserve"> that we are now taking more appropriate measures to prevent terrorism to the </w:t>
      </w:r>
    </w:p>
    <w:p w:rsidR="00B34255" w:rsidRPr="001A62DF" w:rsidRDefault="00B34255" w:rsidP="001A62DF">
      <w:pPr>
        <w:numPr>
          <w:ilvl w:val="0"/>
          <w:numId w:val="1"/>
        </w:numPr>
      </w:pPr>
      <w:r>
        <w:t xml:space="preserve"> </w:t>
      </w:r>
      <w:r>
        <w:tab/>
        <w:t xml:space="preserve">    </w:t>
      </w:r>
      <w:r w:rsidR="005B3797">
        <w:t xml:space="preserve">extent that </w:t>
      </w:r>
      <w:r>
        <w:t xml:space="preserve">we can;  </w:t>
      </w:r>
    </w:p>
    <w:p w:rsidR="00F6379A" w:rsidRDefault="00F6379A" w:rsidP="00F6379A">
      <w:pPr>
        <w:numPr>
          <w:ilvl w:val="0"/>
          <w:numId w:val="1"/>
        </w:numPr>
      </w:pPr>
      <w:r>
        <w:t> </w:t>
      </w:r>
    </w:p>
    <w:p w:rsidR="00B34255" w:rsidRDefault="001A62DF" w:rsidP="001A62DF">
      <w:pPr>
        <w:numPr>
          <w:ilvl w:val="0"/>
          <w:numId w:val="1"/>
        </w:numPr>
      </w:pPr>
      <w:r>
        <w:t xml:space="preserve"> </w:t>
      </w:r>
      <w:r>
        <w:tab/>
        <w:t xml:space="preserve">2) </w:t>
      </w:r>
      <w:r w:rsidR="00B34255">
        <w:rPr>
          <w:u w:val="single"/>
        </w:rPr>
        <w:t>Requests</w:t>
      </w:r>
      <w:r w:rsidR="00B34255">
        <w:t xml:space="preserve"> that each state that can, donate a fixed portion of funds and personnel to help </w:t>
      </w:r>
    </w:p>
    <w:p w:rsidR="00F6379A" w:rsidRPr="001A62DF" w:rsidRDefault="00B34255" w:rsidP="00B34255">
      <w:pPr>
        <w:numPr>
          <w:ilvl w:val="0"/>
          <w:numId w:val="1"/>
        </w:numPr>
      </w:pPr>
      <w:r>
        <w:t xml:space="preserve"> </w:t>
      </w:r>
      <w:r>
        <w:tab/>
        <w:t xml:space="preserve">    the smaller states that can’t protect themselves against terrorism</w:t>
      </w:r>
      <w:r w:rsidR="00A92A3E">
        <w:t>;</w:t>
      </w:r>
      <w:r>
        <w:t xml:space="preserve">   </w:t>
      </w:r>
    </w:p>
    <w:p w:rsidR="00F6379A" w:rsidRDefault="00F6379A" w:rsidP="00F6379A">
      <w:pPr>
        <w:numPr>
          <w:ilvl w:val="0"/>
          <w:numId w:val="1"/>
        </w:numPr>
      </w:pPr>
      <w:r>
        <w:t> </w:t>
      </w:r>
    </w:p>
    <w:p w:rsidR="00F6379A" w:rsidRDefault="00F6379A" w:rsidP="00F6379A">
      <w:pPr>
        <w:numPr>
          <w:ilvl w:val="0"/>
          <w:numId w:val="1"/>
        </w:numPr>
      </w:pPr>
      <w:r>
        <w:t> </w:t>
      </w:r>
      <w:r w:rsidR="00B34255">
        <w:t xml:space="preserve"> </w:t>
      </w:r>
      <w:r w:rsidR="00B34255">
        <w:tab/>
        <w:t xml:space="preserve">3) </w:t>
      </w:r>
      <w:r w:rsidR="00023CFD">
        <w:rPr>
          <w:u w:val="single"/>
        </w:rPr>
        <w:t>Emphasizes</w:t>
      </w:r>
      <w:r w:rsidR="00A92A3E">
        <w:t xml:space="preserve"> that any and every action must be taken to help prevent terrorism when </w:t>
      </w:r>
    </w:p>
    <w:p w:rsidR="00A92A3E" w:rsidRDefault="00A92A3E" w:rsidP="00F6379A">
      <w:pPr>
        <w:numPr>
          <w:ilvl w:val="0"/>
          <w:numId w:val="1"/>
        </w:numPr>
      </w:pPr>
      <w:r>
        <w:t xml:space="preserve"> </w:t>
      </w:r>
      <w:r>
        <w:tab/>
        <w:t xml:space="preserve">    dealing with substantial terrorist threats that are evident; </w:t>
      </w:r>
    </w:p>
    <w:p w:rsidR="00A92A3E" w:rsidRDefault="00A92A3E" w:rsidP="00F6379A">
      <w:pPr>
        <w:numPr>
          <w:ilvl w:val="0"/>
          <w:numId w:val="1"/>
        </w:numPr>
      </w:pPr>
    </w:p>
    <w:p w:rsidR="00F6379A" w:rsidRDefault="00A92A3E" w:rsidP="00F6379A">
      <w:pPr>
        <w:numPr>
          <w:ilvl w:val="0"/>
          <w:numId w:val="1"/>
        </w:numPr>
      </w:pPr>
      <w:r>
        <w:t xml:space="preserve"> </w:t>
      </w:r>
      <w:r>
        <w:tab/>
        <w:t xml:space="preserve">4) </w:t>
      </w:r>
      <w:r>
        <w:rPr>
          <w:u w:val="single"/>
        </w:rPr>
        <w:t>Urges</w:t>
      </w:r>
      <w:r>
        <w:t xml:space="preserve"> that states put all of the information they have on terrorist organizations together </w:t>
      </w:r>
      <w:r w:rsidR="00F6379A">
        <w:t xml:space="preserve"> </w:t>
      </w:r>
    </w:p>
    <w:p w:rsidR="005A69A7" w:rsidRDefault="00F6379A" w:rsidP="00023CFD">
      <w:pPr>
        <w:numPr>
          <w:ilvl w:val="0"/>
          <w:numId w:val="1"/>
        </w:numPr>
      </w:pPr>
      <w:r>
        <w:t xml:space="preserve"> </w:t>
      </w:r>
      <w:r w:rsidR="00A92A3E">
        <w:t xml:space="preserve"> </w:t>
      </w:r>
      <w:r w:rsidR="00A92A3E">
        <w:tab/>
        <w:t xml:space="preserve">    to help protect and inform the public accordingly;  </w:t>
      </w:r>
    </w:p>
    <w:p w:rsidR="005A69A7" w:rsidRDefault="005A69A7" w:rsidP="00F6379A">
      <w:pPr>
        <w:numPr>
          <w:ilvl w:val="0"/>
          <w:numId w:val="1"/>
        </w:numPr>
      </w:pPr>
      <w:r>
        <w:t xml:space="preserve"> </w:t>
      </w:r>
    </w:p>
    <w:p w:rsidR="00A92A3E" w:rsidRDefault="00F6379A" w:rsidP="00F6379A">
      <w:pPr>
        <w:numPr>
          <w:ilvl w:val="0"/>
          <w:numId w:val="1"/>
        </w:numPr>
      </w:pPr>
      <w:r>
        <w:t xml:space="preserve"> </w:t>
      </w:r>
      <w:r w:rsidR="00A92A3E">
        <w:t xml:space="preserve"> </w:t>
      </w:r>
      <w:r w:rsidR="00A92A3E">
        <w:tab/>
      </w:r>
      <w:r w:rsidR="00023CFD">
        <w:t>5</w:t>
      </w:r>
      <w:r w:rsidR="00A92A3E">
        <w:t xml:space="preserve">) </w:t>
      </w:r>
      <w:r w:rsidR="00A92A3E">
        <w:rPr>
          <w:u w:val="single"/>
        </w:rPr>
        <w:t>Recommends</w:t>
      </w:r>
      <w:r w:rsidR="00A92A3E">
        <w:t xml:space="preserve"> that states only inform the public of terrorist attacks when they are</w:t>
      </w:r>
    </w:p>
    <w:p w:rsidR="005A69A7" w:rsidRDefault="00A92A3E" w:rsidP="00F6379A">
      <w:pPr>
        <w:numPr>
          <w:ilvl w:val="0"/>
          <w:numId w:val="1"/>
        </w:numPr>
      </w:pPr>
      <w:r>
        <w:t xml:space="preserve"> </w:t>
      </w:r>
      <w:r>
        <w:tab/>
        <w:t xml:space="preserve">    evident </w:t>
      </w:r>
      <w:r w:rsidR="005A69A7">
        <w:t>and not every time they receive a terrorist threat since that would cause</w:t>
      </w:r>
    </w:p>
    <w:p w:rsidR="00023CFD" w:rsidRDefault="005A69A7" w:rsidP="00023CFD">
      <w:pPr>
        <w:numPr>
          <w:ilvl w:val="0"/>
          <w:numId w:val="1"/>
        </w:numPr>
      </w:pPr>
      <w:r>
        <w:t xml:space="preserve"> </w:t>
      </w:r>
      <w:r>
        <w:tab/>
        <w:t xml:space="preserve">    massive panic</w:t>
      </w:r>
      <w:r w:rsidR="00023CFD">
        <w:t>;</w:t>
      </w:r>
    </w:p>
    <w:p w:rsidR="00023CFD" w:rsidRDefault="00023CFD" w:rsidP="00023CFD">
      <w:pPr>
        <w:numPr>
          <w:ilvl w:val="0"/>
          <w:numId w:val="1"/>
        </w:numPr>
      </w:pPr>
    </w:p>
    <w:p w:rsidR="00023CFD" w:rsidRDefault="00023CFD" w:rsidP="00023CFD">
      <w:pPr>
        <w:numPr>
          <w:ilvl w:val="0"/>
          <w:numId w:val="1"/>
        </w:numPr>
      </w:pPr>
      <w:r>
        <w:t xml:space="preserve"> </w:t>
      </w:r>
      <w:r>
        <w:tab/>
        <w:t>6)</w:t>
      </w:r>
      <w:r w:rsidR="00F6379A">
        <w:t xml:space="preserve"> </w:t>
      </w:r>
      <w:r>
        <w:rPr>
          <w:u w:val="single"/>
        </w:rPr>
        <w:t>Expresses its hope</w:t>
      </w:r>
      <w:r>
        <w:t xml:space="preserve"> that with all the information collected from different states that </w:t>
      </w:r>
    </w:p>
    <w:p w:rsidR="00023CFD" w:rsidRDefault="00023CFD" w:rsidP="00023CFD">
      <w:pPr>
        <w:numPr>
          <w:ilvl w:val="0"/>
          <w:numId w:val="1"/>
        </w:numPr>
      </w:pPr>
      <w:r>
        <w:t xml:space="preserve"> </w:t>
      </w:r>
      <w:r>
        <w:tab/>
        <w:t xml:space="preserve">    those states can then send counter-terrorism units to destroy those organizations.</w:t>
      </w:r>
    </w:p>
    <w:p w:rsidR="00F6379A" w:rsidRDefault="00F6379A" w:rsidP="00F6379A">
      <w:pPr>
        <w:numPr>
          <w:ilvl w:val="0"/>
          <w:numId w:val="1"/>
        </w:numPr>
      </w:pPr>
    </w:p>
    <w:p w:rsidR="00F6379A" w:rsidRDefault="00F6379A" w:rsidP="00F6379A">
      <w:pPr>
        <w:numPr>
          <w:ilvl w:val="0"/>
          <w:numId w:val="1"/>
        </w:numPr>
      </w:pPr>
      <w:r>
        <w:t xml:space="preserve"> </w:t>
      </w:r>
    </w:p>
    <w:p w:rsidR="00F6379A" w:rsidRDefault="00F6379A" w:rsidP="00F6379A">
      <w:pPr>
        <w:numPr>
          <w:ilvl w:val="0"/>
          <w:numId w:val="1"/>
        </w:numPr>
      </w:pPr>
      <w:r>
        <w:t xml:space="preserve"> </w:t>
      </w:r>
    </w:p>
    <w:p w:rsidR="00F6379A" w:rsidRDefault="00F6379A" w:rsidP="00F6379A">
      <w:pPr>
        <w:numPr>
          <w:ilvl w:val="0"/>
          <w:numId w:val="1"/>
        </w:numPr>
      </w:pPr>
      <w:r>
        <w:t xml:space="preserve"> </w:t>
      </w:r>
    </w:p>
    <w:p w:rsidR="00F6379A" w:rsidRDefault="00F6379A" w:rsidP="00F6379A">
      <w:pPr>
        <w:numPr>
          <w:ilvl w:val="0"/>
          <w:numId w:val="1"/>
        </w:numPr>
      </w:pPr>
      <w:r>
        <w:t xml:space="preserve"> </w:t>
      </w:r>
    </w:p>
    <w:p w:rsidR="00896A14" w:rsidRDefault="00F6379A" w:rsidP="00896A14">
      <w:pPr>
        <w:numPr>
          <w:ilvl w:val="0"/>
          <w:numId w:val="1"/>
        </w:numPr>
      </w:pPr>
      <w:r>
        <w:t xml:space="preserve"> </w:t>
      </w:r>
    </w:p>
    <w:p w:rsidR="00F6379A" w:rsidRDefault="00F6379A" w:rsidP="00F6379A"/>
    <w:sectPr w:rsidR="00F6379A" w:rsidSect="00896A14">
      <w:pgSz w:w="12240" w:h="15840"/>
      <w:pgMar w:top="90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3348DA"/>
    <w:multiLevelType w:val="multilevel"/>
    <w:tmpl w:val="D72AE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noPunctuationKerning/>
  <w:characterSpacingControl w:val="doNotCompress"/>
  <w:compat/>
  <w:rsids>
    <w:rsidRoot w:val="00F6379A"/>
    <w:rsid w:val="00023CFD"/>
    <w:rsid w:val="00126E3C"/>
    <w:rsid w:val="0013457C"/>
    <w:rsid w:val="00176D6A"/>
    <w:rsid w:val="001A62DF"/>
    <w:rsid w:val="00250478"/>
    <w:rsid w:val="0028664F"/>
    <w:rsid w:val="002F2916"/>
    <w:rsid w:val="00326C1A"/>
    <w:rsid w:val="00417ADD"/>
    <w:rsid w:val="00425A1B"/>
    <w:rsid w:val="005A69A7"/>
    <w:rsid w:val="005B3797"/>
    <w:rsid w:val="00631328"/>
    <w:rsid w:val="00896A14"/>
    <w:rsid w:val="00A92A3E"/>
    <w:rsid w:val="00AA32FE"/>
    <w:rsid w:val="00B34255"/>
    <w:rsid w:val="00B52230"/>
    <w:rsid w:val="00EB3A9F"/>
    <w:rsid w:val="00F63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79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6379A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32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2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0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Number (leave blank)</vt:lpstr>
    </vt:vector>
  </TitlesOfParts>
  <Company>Southeast MO State University</Company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Number (leave blank)</dc:title>
  <dc:creator>Administrator</dc:creator>
  <cp:lastModifiedBy>Debra</cp:lastModifiedBy>
  <cp:revision>2</cp:revision>
  <dcterms:created xsi:type="dcterms:W3CDTF">2012-10-22T21:53:00Z</dcterms:created>
  <dcterms:modified xsi:type="dcterms:W3CDTF">2012-10-22T21:53:00Z</dcterms:modified>
</cp:coreProperties>
</file>